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4B706" w14:textId="77777777" w:rsidR="0060271F" w:rsidRDefault="0060271F" w:rsidP="0060271F">
      <w:pPr>
        <w:widowControl/>
        <w:spacing w:before="150" w:after="150" w:line="216" w:lineRule="auto"/>
        <w:jc w:val="center"/>
        <w:rPr>
          <w:rFonts w:ascii="游ゴシック" w:eastAsia="游ゴシック" w:hAnsi="游ゴシック" w:cs="+mn-cs"/>
          <w:b/>
          <w:bCs/>
          <w:color w:val="000000"/>
          <w:kern w:val="24"/>
          <w:sz w:val="22"/>
        </w:rPr>
      </w:pPr>
      <w:r>
        <w:rPr>
          <w:rFonts w:ascii="游ゴシック" w:eastAsia="游ゴシック" w:hAnsi="游ゴシック" w:cs="+mn-cs"/>
          <w:b/>
          <w:bCs/>
          <w:noProof/>
          <w:color w:val="000000"/>
          <w:kern w:val="24"/>
          <w:sz w:val="22"/>
        </w:rPr>
        <w:drawing>
          <wp:inline distT="0" distB="0" distL="0" distR="0" wp14:anchorId="20A54AA5" wp14:editId="002D6C6B">
            <wp:extent cx="5247005" cy="77609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91113" cy="782620"/>
                    </a:xfrm>
                    <a:prstGeom prst="rect">
                      <a:avLst/>
                    </a:prstGeom>
                    <a:noFill/>
                    <a:ln>
                      <a:noFill/>
                    </a:ln>
                  </pic:spPr>
                </pic:pic>
              </a:graphicData>
            </a:graphic>
          </wp:inline>
        </w:drawing>
      </w:r>
    </w:p>
    <w:p w14:paraId="09DE310F" w14:textId="77777777" w:rsidR="0060271F" w:rsidRPr="0060271F" w:rsidRDefault="0060271F" w:rsidP="0060271F">
      <w:pPr>
        <w:widowControl/>
        <w:spacing w:before="150" w:after="15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b/>
          <w:bCs/>
          <w:color w:val="000000"/>
          <w:kern w:val="24"/>
          <w:sz w:val="22"/>
        </w:rPr>
        <w:t>■　一般社団法人 浦河観光協会ご入会のお願い</w:t>
      </w:r>
    </w:p>
    <w:p w14:paraId="2C0CB1B1" w14:textId="77777777" w:rsidR="0060271F" w:rsidRPr="0060271F" w:rsidRDefault="0060271F" w:rsidP="0060271F">
      <w:pPr>
        <w:widowControl/>
        <w:spacing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8"/>
          <w:szCs w:val="8"/>
        </w:rPr>
        <w:t xml:space="preserve">　　　</w:t>
      </w:r>
      <w:r w:rsidRPr="0060271F">
        <w:rPr>
          <w:rFonts w:ascii="游ゴシック" w:eastAsia="游ゴシック" w:hAnsi="游ゴシック" w:cs="+mn-cs" w:hint="eastAsia"/>
          <w:color w:val="000000"/>
          <w:kern w:val="24"/>
          <w:sz w:val="20"/>
          <w:szCs w:val="20"/>
        </w:rPr>
        <w:t>浦河観光協会は、昭和４４年に任意団体として創立以来、平成２８年９月に一般社団法人化、会員の皆様や関係諸団体の皆様の暖かいご支援をいただきながら、観光情報の収集やホームページの開設による情報の提供、観光キャンペーン等の開催による物産品の紹介など、浦河町の観光事業の発展と地域経済の振興に努めてまいりました。</w:t>
      </w:r>
    </w:p>
    <w:p w14:paraId="7E099157" w14:textId="77777777" w:rsidR="0060271F" w:rsidRPr="0060271F" w:rsidRDefault="0060271F" w:rsidP="0060271F">
      <w:pPr>
        <w:widowControl/>
        <w:spacing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18"/>
          <w:szCs w:val="18"/>
        </w:rPr>
        <w:t xml:space="preserve">　</w:t>
      </w:r>
      <w:r w:rsidRPr="0060271F">
        <w:rPr>
          <w:rFonts w:ascii="游ゴシック" w:eastAsia="游ゴシック" w:hAnsi="游ゴシック" w:cs="+mn-cs" w:hint="eastAsia"/>
          <w:color w:val="000000"/>
          <w:kern w:val="24"/>
          <w:sz w:val="20"/>
          <w:szCs w:val="20"/>
        </w:rPr>
        <w:t>本協会といたしましては、これまで基礎を築いてきた観光振興事業を継続、発展させつつ、法人として自主的な事業にも積極的に取り組み、観光からのまちおこしをさらに推進するよう事業の充実を図って、大きく飛躍したいと願っております。</w:t>
      </w:r>
    </w:p>
    <w:p w14:paraId="50199FBB" w14:textId="77777777" w:rsidR="0060271F" w:rsidRPr="0060271F" w:rsidRDefault="0060271F" w:rsidP="0060271F">
      <w:pPr>
        <w:widowControl/>
        <w:spacing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そこで、会員の増強を進め、本協会の目的である浦河町の観光事業の健全な成長と地域経済の持続的な発展を確固たるものにしたいと考えております。当協会の目的をご理解いただきご入会いただき、浦河町の観光振興のお力添え下さいますようお願い申しあげます。</w:t>
      </w:r>
    </w:p>
    <w:p w14:paraId="02119CC8" w14:textId="77777777" w:rsidR="0060271F" w:rsidRPr="0060271F" w:rsidRDefault="0060271F" w:rsidP="0060271F">
      <w:pPr>
        <w:widowControl/>
        <w:spacing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また、既にご入会いただいております会員の皆様におかれましても、当協会の運営にあたり、これからもご指導ご鞭撻のほど、よろしくお願い申しあげます。</w:t>
      </w:r>
    </w:p>
    <w:p w14:paraId="78B861F2" w14:textId="77777777" w:rsidR="0060271F" w:rsidRPr="0060271F" w:rsidRDefault="0060271F" w:rsidP="0060271F">
      <w:pPr>
        <w:widowControl/>
        <w:spacing w:before="120"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b/>
          <w:bCs/>
          <w:color w:val="000000"/>
          <w:kern w:val="24"/>
          <w:sz w:val="22"/>
        </w:rPr>
        <w:t>■　会員のメリット</w:t>
      </w:r>
    </w:p>
    <w:p w14:paraId="54927115" w14:textId="77777777" w:rsidR="0060271F" w:rsidRPr="0060271F" w:rsidRDefault="0060271F" w:rsidP="0060271F">
      <w:pPr>
        <w:widowControl/>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１．会員様の情報を浦河観光ポータルサイト「うらかわ旅」に掲載し、全国に発信します。</w:t>
      </w:r>
    </w:p>
    <w:p w14:paraId="11092041" w14:textId="77777777" w:rsidR="0060271F" w:rsidRPr="0060271F" w:rsidRDefault="0060271F" w:rsidP="0060271F">
      <w:pPr>
        <w:widowControl/>
        <w:ind w:left="400" w:hangingChars="200" w:hanging="400"/>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 xml:space="preserve">　　</w:t>
      </w:r>
      <w:r w:rsidRPr="0060271F">
        <w:rPr>
          <w:rFonts w:ascii="Calibri" w:eastAsia="游ゴシック" w:hAnsi="游ゴシック" w:cs="+mn-cs" w:hint="eastAsia"/>
          <w:color w:val="000000"/>
          <w:kern w:val="24"/>
          <w:sz w:val="20"/>
          <w:szCs w:val="20"/>
        </w:rPr>
        <w:t>飲食・宿泊等観光</w:t>
      </w:r>
      <w:r w:rsidRPr="0060271F">
        <w:rPr>
          <w:rFonts w:ascii="Calibri" w:eastAsia="游ゴシック" w:hAnsi="游ゴシック" w:cs="+mn-cs" w:hint="eastAsia"/>
          <w:color w:val="000000"/>
          <w:kern w:val="24"/>
          <w:sz w:val="20"/>
          <w:szCs w:val="20"/>
        </w:rPr>
        <w:t xml:space="preserve">　</w:t>
      </w:r>
      <w:r w:rsidRPr="0060271F">
        <w:rPr>
          <w:rFonts w:ascii="Calibri" w:eastAsia="游ゴシック" w:hAnsi="游ゴシック" w:cs="+mn-cs" w:hint="eastAsia"/>
          <w:color w:val="000000"/>
          <w:kern w:val="24"/>
          <w:sz w:val="20"/>
          <w:szCs w:val="20"/>
        </w:rPr>
        <w:t>関連産業の会員の皆様には、販促ＰＲにつなげるよう、事務局が取材、</w:t>
      </w:r>
      <w:r w:rsidRPr="0060271F">
        <w:rPr>
          <w:rFonts w:ascii="Calibri" w:eastAsia="游ゴシック" w:hAnsi="游ゴシック" w:cs="+mn-cs" w:hint="eastAsia"/>
          <w:color w:val="000000"/>
          <w:kern w:val="24"/>
          <w:sz w:val="20"/>
          <w:szCs w:val="20"/>
        </w:rPr>
        <w:t>さらに詳細な情報を掲載することも可能です。</w:t>
      </w:r>
    </w:p>
    <w:p w14:paraId="26270720" w14:textId="77777777" w:rsidR="0060271F" w:rsidRDefault="0060271F" w:rsidP="0060271F">
      <w:pPr>
        <w:widowControl/>
        <w:jc w:val="left"/>
        <w:rPr>
          <w:rFonts w:ascii="游ゴシック" w:eastAsia="游ゴシック" w:hAnsi="游ゴシック" w:cs="+mn-cs"/>
          <w:color w:val="000000"/>
          <w:kern w:val="24"/>
          <w:sz w:val="16"/>
          <w:szCs w:val="16"/>
        </w:rPr>
      </w:pPr>
      <w:r>
        <w:rPr>
          <w:rFonts w:ascii="游ゴシック" w:eastAsia="游ゴシック" w:hAnsi="游ゴシック" w:cs="+mn-cs" w:hint="eastAsia"/>
          <w:color w:val="000000"/>
          <w:kern w:val="24"/>
          <w:sz w:val="16"/>
          <w:szCs w:val="16"/>
        </w:rPr>
        <w:t xml:space="preserve">　　</w:t>
      </w:r>
      <w:r w:rsidRPr="0060271F">
        <w:rPr>
          <w:rFonts w:ascii="游ゴシック" w:eastAsia="游ゴシック" w:hAnsi="游ゴシック" w:cs="+mn-cs" w:hint="eastAsia"/>
          <w:color w:val="000000"/>
          <w:kern w:val="24"/>
          <w:sz w:val="16"/>
          <w:szCs w:val="16"/>
        </w:rPr>
        <w:t>※</w:t>
      </w:r>
      <w:r w:rsidRPr="0060271F">
        <w:rPr>
          <w:rFonts w:ascii="游ゴシック" w:eastAsia="游ゴシック" w:hAnsi="游ゴシック" w:cs="+mn-cs" w:hint="eastAsia"/>
          <w:color w:val="000000"/>
          <w:kern w:val="24"/>
          <w:sz w:val="16"/>
          <w:szCs w:val="16"/>
        </w:rPr>
        <w:t xml:space="preserve">うらかわ旅　</w:t>
      </w:r>
      <w:r w:rsidRPr="0060271F">
        <w:rPr>
          <w:rFonts w:ascii="游ゴシック" w:eastAsia="游ゴシック" w:hAnsi="游ゴシック" w:cs="+mn-cs" w:hint="eastAsia"/>
          <w:color w:val="000000"/>
          <w:kern w:val="24"/>
          <w:sz w:val="16"/>
          <w:szCs w:val="16"/>
        </w:rPr>
        <w:t>http://urakawa-tabi.com/</w:t>
      </w:r>
      <w:r w:rsidRPr="0060271F">
        <w:rPr>
          <w:rFonts w:ascii="游ゴシック" w:eastAsia="游ゴシック" w:hAnsi="游ゴシック" w:cs="+mn-cs" w:hint="eastAsia"/>
          <w:color w:val="000000"/>
          <w:kern w:val="24"/>
          <w:sz w:val="16"/>
          <w:szCs w:val="16"/>
        </w:rPr>
        <w:t>（</w:t>
      </w:r>
      <w:r w:rsidRPr="0060271F">
        <w:rPr>
          <w:rFonts w:ascii="游ゴシック" w:eastAsia="游ゴシック" w:hAnsi="游ゴシック" w:cs="+mn-cs" w:hint="eastAsia"/>
          <w:color w:val="000000"/>
          <w:kern w:val="24"/>
          <w:sz w:val="16"/>
          <w:szCs w:val="16"/>
        </w:rPr>
        <w:t>2016</w:t>
      </w:r>
      <w:r w:rsidRPr="0060271F">
        <w:rPr>
          <w:rFonts w:ascii="游ゴシック" w:eastAsia="游ゴシック" w:hAnsi="游ゴシック" w:cs="+mn-cs" w:hint="eastAsia"/>
          <w:color w:val="000000"/>
          <w:kern w:val="24"/>
          <w:sz w:val="16"/>
          <w:szCs w:val="16"/>
        </w:rPr>
        <w:t>年</w:t>
      </w:r>
      <w:r w:rsidRPr="0060271F">
        <w:rPr>
          <w:rFonts w:ascii="游ゴシック" w:eastAsia="游ゴシック" w:hAnsi="游ゴシック" w:cs="+mn-cs" w:hint="eastAsia"/>
          <w:color w:val="000000"/>
          <w:kern w:val="24"/>
          <w:sz w:val="16"/>
          <w:szCs w:val="16"/>
        </w:rPr>
        <w:t>4</w:t>
      </w:r>
      <w:r w:rsidRPr="0060271F">
        <w:rPr>
          <w:rFonts w:ascii="游ゴシック" w:eastAsia="游ゴシック" w:hAnsi="游ゴシック" w:cs="+mn-cs" w:hint="eastAsia"/>
          <w:color w:val="000000"/>
          <w:kern w:val="24"/>
          <w:sz w:val="16"/>
          <w:szCs w:val="16"/>
        </w:rPr>
        <w:t>月</w:t>
      </w:r>
      <w:r w:rsidRPr="0060271F">
        <w:rPr>
          <w:rFonts w:ascii="游ゴシック" w:eastAsia="游ゴシック" w:hAnsi="游ゴシック" w:cs="+mn-cs" w:hint="eastAsia"/>
          <w:color w:val="000000"/>
          <w:kern w:val="24"/>
          <w:sz w:val="16"/>
          <w:szCs w:val="16"/>
        </w:rPr>
        <w:t>1</w:t>
      </w:r>
      <w:r w:rsidRPr="0060271F">
        <w:rPr>
          <w:rFonts w:ascii="游ゴシック" w:eastAsia="游ゴシック" w:hAnsi="游ゴシック" w:cs="+mn-cs" w:hint="eastAsia"/>
          <w:color w:val="000000"/>
          <w:kern w:val="24"/>
          <w:sz w:val="16"/>
          <w:szCs w:val="16"/>
        </w:rPr>
        <w:t>日 公開）</w:t>
      </w:r>
    </w:p>
    <w:p w14:paraId="4249223A" w14:textId="77777777" w:rsidR="0060271F" w:rsidRPr="0060271F" w:rsidRDefault="0060271F" w:rsidP="0060271F">
      <w:pPr>
        <w:widowControl/>
        <w:ind w:firstLineChars="300" w:firstLine="48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16"/>
          <w:szCs w:val="16"/>
        </w:rPr>
        <w:t>年間ページビュー：</w:t>
      </w:r>
      <w:r w:rsidRPr="0060271F">
        <w:rPr>
          <w:rFonts w:ascii="游ゴシック" w:eastAsia="游ゴシック" w:hAnsi="游ゴシック" w:cs="+mn-cs" w:hint="eastAsia"/>
          <w:color w:val="000000"/>
          <w:kern w:val="24"/>
          <w:sz w:val="16"/>
          <w:szCs w:val="16"/>
        </w:rPr>
        <w:t>10</w:t>
      </w:r>
      <w:r w:rsidRPr="0060271F">
        <w:rPr>
          <w:rFonts w:ascii="游ゴシック" w:eastAsia="游ゴシック" w:hAnsi="游ゴシック" w:cs="+mn-cs" w:hint="eastAsia"/>
          <w:color w:val="000000"/>
          <w:kern w:val="24"/>
          <w:sz w:val="16"/>
          <w:szCs w:val="16"/>
        </w:rPr>
        <w:t>万件　年間閲覧ユーザー：</w:t>
      </w:r>
      <w:r w:rsidRPr="0060271F">
        <w:rPr>
          <w:rFonts w:ascii="游ゴシック" w:eastAsia="游ゴシック" w:hAnsi="游ゴシック" w:cs="+mn-cs" w:hint="eastAsia"/>
          <w:color w:val="000000"/>
          <w:kern w:val="24"/>
          <w:sz w:val="16"/>
          <w:szCs w:val="16"/>
        </w:rPr>
        <w:t>2</w:t>
      </w:r>
      <w:r w:rsidRPr="0060271F">
        <w:rPr>
          <w:rFonts w:ascii="游ゴシック" w:eastAsia="游ゴシック" w:hAnsi="游ゴシック" w:cs="+mn-cs" w:hint="eastAsia"/>
          <w:color w:val="000000"/>
          <w:kern w:val="24"/>
          <w:sz w:val="16"/>
          <w:szCs w:val="16"/>
        </w:rPr>
        <w:t>万人</w:t>
      </w:r>
    </w:p>
    <w:p w14:paraId="0AB2EF7A"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２．観光客や視察団体などからのお問い合わせに優先してご案内します。</w:t>
      </w:r>
    </w:p>
    <w:p w14:paraId="0D99DE16" w14:textId="77777777" w:rsidR="0060271F" w:rsidRPr="0060271F" w:rsidRDefault="0060271F" w:rsidP="0060271F">
      <w:pPr>
        <w:widowControl/>
        <w:ind w:left="400" w:hangingChars="200" w:hanging="400"/>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３．新聞、雑誌、テレビ、ラジオなど媒体各社より取材依頼、問い合わせがあった場合、優先してご案内します。</w:t>
      </w:r>
    </w:p>
    <w:p w14:paraId="62E99F66" w14:textId="77777777" w:rsidR="0060271F" w:rsidRPr="0060271F" w:rsidRDefault="0060271F" w:rsidP="0060271F">
      <w:pPr>
        <w:widowControl/>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４．ＰＲ用パンフレット、ショップカードなどを協会の窓口で配布します。</w:t>
      </w:r>
    </w:p>
    <w:p w14:paraId="3794E8BE" w14:textId="77777777" w:rsidR="0060271F" w:rsidRDefault="0060271F" w:rsidP="0060271F">
      <w:pPr>
        <w:widowControl/>
        <w:ind w:left="400" w:hangingChars="200" w:hanging="400"/>
        <w:jc w:val="left"/>
        <w:rPr>
          <w:rFonts w:ascii="Calibri" w:eastAsia="游ゴシック" w:hAnsi="游ゴシック" w:cs="+mn-cs"/>
          <w:color w:val="000000"/>
          <w:kern w:val="24"/>
          <w:sz w:val="20"/>
          <w:szCs w:val="20"/>
        </w:rPr>
      </w:pPr>
      <w:r w:rsidRPr="0060271F">
        <w:rPr>
          <w:rFonts w:ascii="Calibri" w:eastAsia="游ゴシック" w:hAnsi="游ゴシック" w:cs="+mn-cs" w:hint="eastAsia"/>
          <w:color w:val="000000"/>
          <w:kern w:val="24"/>
          <w:sz w:val="20"/>
          <w:szCs w:val="20"/>
        </w:rPr>
        <w:t>５．協会が参加する物産展などのイベントにて物販をおこなえます。</w:t>
      </w:r>
    </w:p>
    <w:p w14:paraId="66B18EF2" w14:textId="77777777" w:rsidR="0060271F" w:rsidRPr="0060271F" w:rsidRDefault="0060271F" w:rsidP="0060271F">
      <w:pPr>
        <w:widowControl/>
        <w:ind w:leftChars="200" w:left="420"/>
        <w:jc w:val="left"/>
        <w:rPr>
          <w:rFonts w:ascii="ＭＳ Ｐゴシック" w:eastAsia="ＭＳ Ｐゴシック" w:hAnsi="ＭＳ Ｐゴシック" w:cs="ＭＳ Ｐゴシック"/>
          <w:kern w:val="0"/>
          <w:sz w:val="22"/>
          <w:szCs w:val="24"/>
        </w:rPr>
      </w:pPr>
      <w:r w:rsidRPr="0060271F">
        <w:rPr>
          <w:rFonts w:ascii="Calibri" w:eastAsia="游ゴシック" w:hAnsi="游ゴシック" w:cs="+mn-cs" w:hint="eastAsia"/>
          <w:color w:val="000000"/>
          <w:kern w:val="24"/>
          <w:sz w:val="16"/>
          <w:szCs w:val="18"/>
        </w:rPr>
        <w:t>注）出店、商品の販売には諸条件があります。</w:t>
      </w:r>
    </w:p>
    <w:p w14:paraId="44C5D685" w14:textId="77777777" w:rsidR="0060271F" w:rsidRPr="0060271F" w:rsidRDefault="0060271F" w:rsidP="0060271F">
      <w:pPr>
        <w:widowControl/>
        <w:jc w:val="left"/>
        <w:rPr>
          <w:rFonts w:ascii="ＭＳ Ｐゴシック" w:eastAsia="ＭＳ Ｐゴシック" w:hAnsi="ＭＳ Ｐゴシック" w:cs="ＭＳ Ｐゴシック"/>
          <w:kern w:val="0"/>
          <w:sz w:val="24"/>
          <w:szCs w:val="24"/>
        </w:rPr>
      </w:pPr>
      <w:r w:rsidRPr="0060271F">
        <w:rPr>
          <w:rFonts w:ascii="Calibri" w:eastAsia="游ゴシック" w:hAnsi="游ゴシック" w:cs="+mn-cs" w:hint="eastAsia"/>
          <w:color w:val="000000"/>
          <w:kern w:val="24"/>
          <w:sz w:val="20"/>
          <w:szCs w:val="20"/>
        </w:rPr>
        <w:t>６．会員間のご紹介をおこない商業取引の機会を創出します</w:t>
      </w:r>
      <w:r w:rsidRPr="0060271F">
        <w:rPr>
          <w:rFonts w:ascii="Calibri" w:eastAsia="游ゴシック" w:hAnsi="游ゴシック" w:cs="+mn-cs" w:hint="eastAsia"/>
          <w:color w:val="000000"/>
          <w:kern w:val="24"/>
          <w:sz w:val="10"/>
          <w:szCs w:val="10"/>
        </w:rPr>
        <w:t>。</w:t>
      </w:r>
    </w:p>
    <w:p w14:paraId="74C388C6" w14:textId="77777777" w:rsidR="0060271F" w:rsidRPr="0060271F" w:rsidRDefault="0060271F" w:rsidP="0060271F">
      <w:pPr>
        <w:widowControl/>
        <w:spacing w:before="240"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b/>
          <w:bCs/>
          <w:color w:val="000000"/>
          <w:kern w:val="24"/>
          <w:sz w:val="22"/>
        </w:rPr>
        <w:lastRenderedPageBreak/>
        <w:t>■　概要</w:t>
      </w:r>
    </w:p>
    <w:p w14:paraId="0C6319AE"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名　称　　　　一般社団法人 浦河観光協会</w:t>
      </w:r>
    </w:p>
    <w:p w14:paraId="50DCE487"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事務所　　　　浦河町大通２丁目２７番地</w:t>
      </w:r>
    </w:p>
    <w:p w14:paraId="4537F159"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設立年月日　　平成２８年９月２１日　（創立　昭和４４年２月２０日）</w:t>
      </w:r>
    </w:p>
    <w:p w14:paraId="0E32C92A"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代表理事　　　木田　尚孝　（会長）</w:t>
      </w:r>
    </w:p>
    <w:p w14:paraId="4D5BFDF7" w14:textId="77777777" w:rsidR="0060271F" w:rsidRPr="0060271F" w:rsidRDefault="0060271F" w:rsidP="0060271F">
      <w:pPr>
        <w:widowControl/>
        <w:ind w:left="1400" w:hangingChars="700" w:hanging="140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会の目的　　　浦河町及びその周辺地域に</w:t>
      </w:r>
      <w:r>
        <w:rPr>
          <w:rFonts w:ascii="游ゴシック" w:eastAsia="游ゴシック" w:hAnsi="游ゴシック" w:cs="+mn-cs" w:hint="eastAsia"/>
          <w:color w:val="000000"/>
          <w:kern w:val="24"/>
          <w:sz w:val="20"/>
          <w:szCs w:val="20"/>
        </w:rPr>
        <w:t>おける観光資源の発掘並びに活用を図るなどの施策を講じること</w:t>
      </w:r>
      <w:r>
        <w:rPr>
          <w:rFonts w:ascii="游ゴシック" w:eastAsia="游ゴシック" w:hAnsi="游ゴシック" w:cs="+mn-cs" w:hint="eastAsia"/>
          <w:color w:val="000000"/>
          <w:kern w:val="24"/>
          <w:sz w:val="20"/>
          <w:szCs w:val="20"/>
        </w:rPr>
        <w:t>に</w:t>
      </w:r>
      <w:r w:rsidRPr="0060271F">
        <w:rPr>
          <w:rFonts w:ascii="游ゴシック" w:eastAsia="游ゴシック" w:hAnsi="游ゴシック" w:cs="+mn-cs" w:hint="eastAsia"/>
          <w:color w:val="000000"/>
          <w:kern w:val="24"/>
          <w:sz w:val="20"/>
          <w:szCs w:val="20"/>
        </w:rPr>
        <w:t>より、観光事業の健全な成長に努め、地域経済の持続的な発展と循環及び町民の生活の向上に</w:t>
      </w:r>
      <w:r w:rsidRPr="0060271F">
        <w:rPr>
          <w:rFonts w:ascii="游ゴシック" w:eastAsia="游ゴシック" w:hAnsi="游ゴシック" w:cs="+mn-cs" w:hint="eastAsia"/>
          <w:color w:val="000000"/>
          <w:kern w:val="24"/>
          <w:sz w:val="20"/>
          <w:szCs w:val="20"/>
        </w:rPr>
        <w:t>寄与する。</w:t>
      </w:r>
    </w:p>
    <w:p w14:paraId="5D2ABEED"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主な事業　　　・観光資源の保全・保護、発掘、開発及び活用</w:t>
      </w:r>
    </w:p>
    <w:p w14:paraId="4BEB6DE7"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・観光事業の計画立案、促進、調査、統計及び人材育成</w:t>
      </w:r>
    </w:p>
    <w:p w14:paraId="21E40EA9"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・観光宣伝及び観光客誘致促進</w:t>
      </w:r>
    </w:p>
    <w:p w14:paraId="451337C5"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・観光情報の収集、発信、提供及び案内</w:t>
      </w:r>
    </w:p>
    <w:p w14:paraId="0D4F5A42" w14:textId="77777777" w:rsidR="0060271F" w:rsidRPr="0060271F" w:rsidRDefault="0060271F" w:rsidP="0060271F">
      <w:pPr>
        <w:widowControl/>
        <w:spacing w:before="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 xml:space="preserve">　　　　　　　・観光特産品・お土産品等の開発、宣伝及び販売促進</w:t>
      </w:r>
    </w:p>
    <w:p w14:paraId="384659B6" w14:textId="77777777" w:rsidR="0060271F" w:rsidRPr="0060271F" w:rsidRDefault="0060271F" w:rsidP="0060271F">
      <w:pPr>
        <w:widowControl/>
        <w:spacing w:before="120" w:after="12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b/>
          <w:bCs/>
          <w:color w:val="000000"/>
          <w:kern w:val="24"/>
          <w:sz w:val="22"/>
        </w:rPr>
        <w:t>■　年会費</w:t>
      </w:r>
    </w:p>
    <w:p w14:paraId="7DEC7CBF" w14:textId="77777777" w:rsidR="0060271F" w:rsidRPr="0060271F" w:rsidRDefault="0060271F" w:rsidP="0060271F">
      <w:pPr>
        <w:widowControl/>
        <w:spacing w:before="15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正会員</w:t>
      </w:r>
      <w:r w:rsidRPr="0060271F">
        <w:rPr>
          <w:rFonts w:ascii="游ゴシック" w:eastAsia="游ゴシック" w:hAnsi="游ゴシック" w:cs="+mn-cs" w:hint="eastAsia"/>
          <w:color w:val="000000"/>
          <w:kern w:val="24"/>
          <w:sz w:val="20"/>
          <w:szCs w:val="20"/>
        </w:rPr>
        <w:t>（</w:t>
      </w:r>
      <w:r w:rsidRPr="0060271F">
        <w:rPr>
          <w:rFonts w:ascii="游ゴシック" w:eastAsia="游ゴシック" w:hAnsi="游ゴシック" w:cs="+mn-cs" w:hint="eastAsia"/>
          <w:color w:val="000000"/>
          <w:kern w:val="24"/>
          <w:sz w:val="20"/>
          <w:szCs w:val="20"/>
        </w:rPr>
        <w:t>1</w:t>
      </w:r>
      <w:r w:rsidRPr="0060271F">
        <w:rPr>
          <w:rFonts w:ascii="游ゴシック" w:eastAsia="游ゴシック" w:hAnsi="游ゴシック" w:cs="+mn-cs" w:hint="eastAsia"/>
          <w:color w:val="000000"/>
          <w:kern w:val="24"/>
          <w:sz w:val="20"/>
          <w:szCs w:val="20"/>
        </w:rPr>
        <w:t xml:space="preserve">口以上）　</w:t>
      </w:r>
      <w:r w:rsidRPr="0060271F">
        <w:rPr>
          <w:rFonts w:ascii="游ゴシック" w:eastAsia="游ゴシック" w:hAnsi="游ゴシック" w:cs="+mn-cs" w:hint="eastAsia"/>
          <w:color w:val="000000"/>
          <w:kern w:val="24"/>
          <w:sz w:val="20"/>
          <w:szCs w:val="20"/>
        </w:rPr>
        <w:t>5,000</w:t>
      </w:r>
      <w:r w:rsidRPr="0060271F">
        <w:rPr>
          <w:rFonts w:ascii="游ゴシック" w:eastAsia="游ゴシック" w:hAnsi="游ゴシック" w:cs="+mn-cs" w:hint="eastAsia"/>
          <w:color w:val="000000"/>
          <w:kern w:val="24"/>
          <w:sz w:val="20"/>
          <w:szCs w:val="20"/>
        </w:rPr>
        <w:t>円（</w:t>
      </w:r>
      <w:r w:rsidRPr="0060271F">
        <w:rPr>
          <w:rFonts w:ascii="游ゴシック" w:eastAsia="游ゴシック" w:hAnsi="游ゴシック" w:cs="+mn-cs" w:hint="eastAsia"/>
          <w:color w:val="000000"/>
          <w:kern w:val="24"/>
          <w:sz w:val="20"/>
          <w:szCs w:val="20"/>
        </w:rPr>
        <w:t>1</w:t>
      </w:r>
      <w:r w:rsidRPr="0060271F">
        <w:rPr>
          <w:rFonts w:ascii="游ゴシック" w:eastAsia="游ゴシック" w:hAnsi="游ゴシック" w:cs="+mn-cs" w:hint="eastAsia"/>
          <w:color w:val="000000"/>
          <w:kern w:val="24"/>
          <w:sz w:val="20"/>
          <w:szCs w:val="20"/>
        </w:rPr>
        <w:t>口）～</w:t>
      </w:r>
    </w:p>
    <w:p w14:paraId="747A9F39" w14:textId="77777777" w:rsidR="0060271F" w:rsidRPr="0060271F" w:rsidRDefault="0060271F" w:rsidP="0060271F">
      <w:pPr>
        <w:widowControl/>
        <w:spacing w:before="150"/>
        <w:jc w:val="left"/>
        <w:rPr>
          <w:rFonts w:ascii="ＭＳ Ｐゴシック" w:eastAsia="ＭＳ Ｐゴシック" w:hAnsi="ＭＳ Ｐゴシック" w:cs="ＭＳ Ｐゴシック"/>
          <w:kern w:val="0"/>
          <w:sz w:val="24"/>
          <w:szCs w:val="24"/>
        </w:rPr>
      </w:pPr>
      <w:r w:rsidRPr="0060271F">
        <w:rPr>
          <w:rFonts w:ascii="游ゴシック" w:eastAsia="游ゴシック" w:hAnsi="游ゴシック" w:cs="+mn-cs" w:hint="eastAsia"/>
          <w:color w:val="000000"/>
          <w:kern w:val="24"/>
          <w:sz w:val="20"/>
          <w:szCs w:val="20"/>
        </w:rPr>
        <w:t>納入方法：</w:t>
      </w:r>
      <w:r>
        <w:rPr>
          <w:rFonts w:ascii="游ゴシック" w:eastAsia="游ゴシック" w:hAnsi="游ゴシック" w:cs="+mn-cs" w:hint="eastAsia"/>
          <w:color w:val="000000"/>
          <w:kern w:val="24"/>
          <w:sz w:val="20"/>
          <w:szCs w:val="20"/>
        </w:rPr>
        <w:t>（一社）</w:t>
      </w:r>
      <w:r w:rsidRPr="0060271F">
        <w:rPr>
          <w:rFonts w:ascii="游ゴシック" w:eastAsia="游ゴシック" w:hAnsi="游ゴシック" w:cs="+mn-cs" w:hint="eastAsia"/>
          <w:color w:val="000000"/>
          <w:kern w:val="24"/>
          <w:sz w:val="20"/>
          <w:szCs w:val="20"/>
        </w:rPr>
        <w:t>浦河観光協会へ持参いただくか、</w:t>
      </w:r>
    </w:p>
    <w:p w14:paraId="1F3B4705" w14:textId="77777777" w:rsidR="00EB466F" w:rsidRDefault="0060271F" w:rsidP="0060271F">
      <w:pPr>
        <w:rPr>
          <w:rFonts w:ascii="游ゴシック" w:eastAsia="游ゴシック" w:hAnsi="游ゴシック" w:cs="+mn-cs"/>
          <w:color w:val="000000"/>
          <w:kern w:val="24"/>
          <w:sz w:val="20"/>
          <w:szCs w:val="20"/>
        </w:rPr>
      </w:pPr>
      <w:r w:rsidRPr="0060271F">
        <w:rPr>
          <w:rFonts w:ascii="游ゴシック" w:eastAsia="游ゴシック" w:hAnsi="游ゴシック" w:cs="+mn-cs" w:hint="eastAsia"/>
          <w:color w:val="000000"/>
          <w:kern w:val="24"/>
          <w:sz w:val="20"/>
          <w:szCs w:val="20"/>
        </w:rPr>
        <w:t>指定の口座へお振込みください。</w:t>
      </w:r>
    </w:p>
    <w:p w14:paraId="4020414A" w14:textId="77777777" w:rsidR="0060271F" w:rsidRDefault="0060271F" w:rsidP="0060271F">
      <w:pPr>
        <w:rPr>
          <w:rFonts w:ascii="游ゴシック" w:eastAsia="游ゴシック" w:hAnsi="游ゴシック" w:cs="+mn-cs"/>
          <w:color w:val="000000"/>
          <w:kern w:val="24"/>
          <w:sz w:val="20"/>
          <w:szCs w:val="20"/>
        </w:rPr>
      </w:pPr>
    </w:p>
    <w:p w14:paraId="30758FBF" w14:textId="77777777" w:rsidR="002821CA" w:rsidRDefault="002821CA">
      <w:pPr>
        <w:widowControl/>
        <w:jc w:val="left"/>
      </w:pPr>
      <w:r>
        <w:br w:type="page"/>
      </w:r>
    </w:p>
    <w:p w14:paraId="29186064" w14:textId="77777777" w:rsidR="002821CA" w:rsidRPr="00E87714" w:rsidRDefault="002821CA" w:rsidP="002821CA">
      <w:pPr>
        <w:jc w:val="center"/>
        <w:rPr>
          <w:rFonts w:ascii="游明朝 Demibold" w:eastAsia="游明朝 Demibold" w:hAnsi="游明朝 Demibold"/>
          <w:sz w:val="28"/>
        </w:rPr>
      </w:pPr>
      <w:r w:rsidRPr="00E87714">
        <w:rPr>
          <w:rFonts w:ascii="游明朝 Demibold" w:eastAsia="游明朝 Demibold" w:hAnsi="游明朝 Demibold" w:hint="eastAsia"/>
          <w:sz w:val="28"/>
        </w:rPr>
        <w:lastRenderedPageBreak/>
        <w:t>（一社）浦河観光協会 会員 加入申込書</w:t>
      </w:r>
    </w:p>
    <w:p w14:paraId="2736932D" w14:textId="77777777" w:rsidR="002821CA" w:rsidRPr="00DC65BD" w:rsidRDefault="002821CA" w:rsidP="002821CA">
      <w:pPr>
        <w:jc w:val="left"/>
        <w:rPr>
          <w:rFonts w:ascii="游明朝" w:eastAsia="游明朝" w:hAnsi="游明朝"/>
          <w:sz w:val="20"/>
        </w:rPr>
      </w:pPr>
    </w:p>
    <w:p w14:paraId="73B8FDAF" w14:textId="77777777" w:rsidR="002821CA" w:rsidRPr="00DC65BD" w:rsidRDefault="002821CA" w:rsidP="002821CA">
      <w:pPr>
        <w:jc w:val="left"/>
        <w:rPr>
          <w:rFonts w:ascii="游明朝" w:eastAsia="游明朝" w:hAnsi="游明朝"/>
          <w:sz w:val="20"/>
        </w:rPr>
      </w:pPr>
    </w:p>
    <w:p w14:paraId="1AE928B3" w14:textId="77777777" w:rsidR="002821CA" w:rsidRPr="00E87714" w:rsidRDefault="002821CA" w:rsidP="002821CA">
      <w:pPr>
        <w:jc w:val="left"/>
        <w:rPr>
          <w:rFonts w:ascii="游明朝" w:eastAsia="游明朝" w:hAnsi="游明朝"/>
        </w:rPr>
      </w:pPr>
      <w:r w:rsidRPr="00DC65BD">
        <w:rPr>
          <w:rFonts w:ascii="游明朝" w:eastAsia="游明朝" w:hAnsi="游明朝" w:hint="eastAsia"/>
          <w:sz w:val="20"/>
        </w:rPr>
        <w:t xml:space="preserve">　</w:t>
      </w:r>
      <w:r w:rsidRPr="00E87714">
        <w:rPr>
          <w:rFonts w:ascii="游明朝" w:eastAsia="游明朝" w:hAnsi="游明朝" w:hint="eastAsia"/>
        </w:rPr>
        <w:t>一般社団法人 浦河観光協会事業の趣旨に賛同し、下記のとおり会員加入申込をします。</w:t>
      </w:r>
    </w:p>
    <w:p w14:paraId="7DCB13E5" w14:textId="77777777" w:rsidR="002821CA" w:rsidRPr="00DC65BD" w:rsidRDefault="002821CA" w:rsidP="002821CA">
      <w:pPr>
        <w:jc w:val="left"/>
        <w:rPr>
          <w:rFonts w:ascii="游明朝" w:eastAsia="游明朝" w:hAnsi="游明朝"/>
          <w:sz w:val="20"/>
        </w:rPr>
      </w:pPr>
      <w:r>
        <w:rPr>
          <w:rFonts w:ascii="游明朝" w:eastAsia="游明朝" w:hAnsi="游明朝"/>
          <w:noProof/>
          <w:sz w:val="20"/>
        </w:rPr>
        <mc:AlternateContent>
          <mc:Choice Requires="wps">
            <w:drawing>
              <wp:anchor distT="0" distB="0" distL="114300" distR="114300" simplePos="0" relativeHeight="251659264" behindDoc="0" locked="0" layoutInCell="1" allowOverlap="1" wp14:anchorId="69A4FB7E" wp14:editId="7950FA92">
                <wp:simplePos x="0" y="0"/>
                <wp:positionH relativeFrom="column">
                  <wp:posOffset>322580</wp:posOffset>
                </wp:positionH>
                <wp:positionV relativeFrom="paragraph">
                  <wp:posOffset>139700</wp:posOffset>
                </wp:positionV>
                <wp:extent cx="4686300" cy="12573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257300"/>
                        </a:xfrm>
                        <a:prstGeom prst="rect">
                          <a:avLst/>
                        </a:prstGeom>
                        <a:solidFill>
                          <a:srgbClr val="FFFFFF"/>
                        </a:solidFill>
                        <a:ln w="9525">
                          <a:solidFill>
                            <a:srgbClr val="000000"/>
                          </a:solidFill>
                          <a:miter lim="800000"/>
                          <a:headEnd/>
                          <a:tailEnd/>
                        </a:ln>
                      </wps:spPr>
                      <wps:txbx>
                        <w:txbxContent>
                          <w:p w14:paraId="32A9AD8C" w14:textId="77777777" w:rsidR="002821CA" w:rsidRPr="002D19DE" w:rsidRDefault="002821CA" w:rsidP="002821CA">
                            <w:pPr>
                              <w:rPr>
                                <w:rFonts w:ascii="游明朝" w:eastAsia="游明朝" w:hAnsi="游明朝"/>
                                <w:sz w:val="20"/>
                                <w:szCs w:val="21"/>
                              </w:rPr>
                            </w:pPr>
                            <w:r w:rsidRPr="002D19DE">
                              <w:rPr>
                                <w:rFonts w:ascii="游明朝" w:eastAsia="游明朝" w:hAnsi="游明朝" w:hint="eastAsia"/>
                                <w:sz w:val="20"/>
                                <w:szCs w:val="21"/>
                              </w:rPr>
                              <w:t>ご記入頂いた情報は、浦河観光協会が行う事業の実施・運営や浦河観光協会からの各種連絡・情報提供のために利用するほか、会員名簿に掲載して公開・頒布することがあります。</w:t>
                            </w:r>
                          </w:p>
                          <w:p w14:paraId="3273AD1A" w14:textId="77777777" w:rsidR="002821CA" w:rsidRPr="002D19DE" w:rsidRDefault="002821CA" w:rsidP="002821CA">
                            <w:pPr>
                              <w:ind w:left="2200" w:hangingChars="1100" w:hanging="2200"/>
                              <w:jc w:val="left"/>
                              <w:rPr>
                                <w:rFonts w:ascii="游明朝" w:eastAsia="游明朝" w:hAnsi="游明朝"/>
                                <w:sz w:val="20"/>
                                <w:szCs w:val="21"/>
                              </w:rPr>
                            </w:pPr>
                            <w:r w:rsidRPr="002D19DE">
                              <w:rPr>
                                <w:rFonts w:ascii="游明朝" w:eastAsia="游明朝" w:hAnsi="游明朝" w:hint="eastAsia"/>
                                <w:sz w:val="20"/>
                                <w:szCs w:val="21"/>
                              </w:rPr>
                              <w:t>◎うらかわ旅ホームページ（</w:t>
                            </w:r>
                            <w:r w:rsidRPr="002821CA">
                              <w:rPr>
                                <w:rFonts w:ascii="游明朝" w:eastAsia="游明朝" w:hAnsi="游明朝"/>
                                <w:sz w:val="20"/>
                                <w:szCs w:val="21"/>
                              </w:rPr>
                              <w:t>http://www.urakawa-tabi.com/）</w:t>
                            </w:r>
                            <w:r w:rsidRPr="002821CA">
                              <w:rPr>
                                <w:rFonts w:ascii="游明朝" w:eastAsia="游明朝" w:hAnsi="游明朝" w:hint="eastAsia"/>
                                <w:sz w:val="20"/>
                                <w:szCs w:val="21"/>
                              </w:rPr>
                              <w:t>への情報掲載を</w:t>
                            </w:r>
                            <w:r w:rsidRPr="002D19DE">
                              <w:rPr>
                                <w:rFonts w:ascii="游明朝" w:eastAsia="游明朝" w:hAnsi="游明朝" w:hint="eastAsia"/>
                                <w:sz w:val="20"/>
                                <w:szCs w:val="21"/>
                              </w:rPr>
                              <w:t xml:space="preserve">　　　希望する　・　希望しない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5.4pt;margin-top:11pt;width:369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">
                <v:textbox inset="5.85pt,.7pt,5.85pt,.7pt">
                  <w:txbxContent>
                    <w:p w:rsidR="002821CA" w:rsidRPr="002D19DE" w:rsidRDefault="002821CA" w:rsidP="002821CA">
                      <w:pPr>
                        <w:rPr>
                          <w:rFonts w:ascii="游明朝" w:eastAsia="游明朝" w:hAnsi="游明朝"/>
                          <w:sz w:val="20"/>
                          <w:szCs w:val="21"/>
                        </w:rPr>
                      </w:pPr>
                      <w:r w:rsidRPr="002D19DE">
                        <w:rPr>
                          <w:rFonts w:ascii="游明朝" w:eastAsia="游明朝" w:hAnsi="游明朝" w:hint="eastAsia"/>
                          <w:sz w:val="20"/>
                          <w:szCs w:val="21"/>
                        </w:rPr>
                        <w:t>ご記入頂いた情報は、浦河観光協会が行う事業の実施・運営や浦河観光協会からの各種連絡・情報提供のために利用するほか、会員名簿に掲載して公開・頒布することがあります。</w:t>
                      </w:r>
                    </w:p>
                    <w:p w:rsidR="002821CA" w:rsidRPr="002D19DE" w:rsidRDefault="002821CA" w:rsidP="002821CA">
                      <w:pPr>
                        <w:ind w:left="2200" w:hangingChars="1100" w:hanging="2200"/>
                        <w:jc w:val="left"/>
                        <w:rPr>
                          <w:rFonts w:ascii="游明朝" w:eastAsia="游明朝" w:hAnsi="游明朝" w:hint="eastAsia"/>
                          <w:sz w:val="20"/>
                          <w:szCs w:val="21"/>
                        </w:rPr>
                      </w:pPr>
                      <w:r w:rsidRPr="002D19DE">
                        <w:rPr>
                          <w:rFonts w:ascii="游明朝" w:eastAsia="游明朝" w:hAnsi="游明朝" w:hint="eastAsia"/>
                          <w:sz w:val="20"/>
                          <w:szCs w:val="21"/>
                        </w:rPr>
                        <w:t>◎うらかわ旅ホームページ（</w:t>
                      </w:r>
                      <w:r w:rsidRPr="002821CA">
                        <w:rPr>
                          <w:rFonts w:ascii="游明朝" w:eastAsia="游明朝" w:hAnsi="游明朝"/>
                          <w:sz w:val="20"/>
                          <w:szCs w:val="21"/>
                        </w:rPr>
                        <w:t>http://www.urakawa-tabi.com/）</w:t>
                      </w:r>
                      <w:r w:rsidRPr="002821CA">
                        <w:rPr>
                          <w:rFonts w:ascii="游明朝" w:eastAsia="游明朝" w:hAnsi="游明朝" w:hint="eastAsia"/>
                          <w:sz w:val="20"/>
                          <w:szCs w:val="21"/>
                        </w:rPr>
                        <w:t>への情報掲載を</w:t>
                      </w:r>
                      <w:r w:rsidRPr="002D19DE">
                        <w:rPr>
                          <w:rFonts w:ascii="游明朝" w:eastAsia="游明朝" w:hAnsi="游明朝" w:hint="eastAsia"/>
                          <w:sz w:val="20"/>
                          <w:szCs w:val="21"/>
                        </w:rPr>
                        <w:t xml:space="preserve">　　　希望する　・　希望しない</w:t>
                      </w:r>
                    </w:p>
                  </w:txbxContent>
                </v:textbox>
              </v:shape>
            </w:pict>
          </mc:Fallback>
        </mc:AlternateContent>
      </w:r>
    </w:p>
    <w:p w14:paraId="72C73339" w14:textId="77777777" w:rsidR="002821CA" w:rsidRPr="00DC65BD" w:rsidRDefault="002821CA" w:rsidP="002821CA">
      <w:pPr>
        <w:jc w:val="left"/>
        <w:rPr>
          <w:rFonts w:ascii="游明朝" w:eastAsia="游明朝" w:hAnsi="游明朝"/>
          <w:sz w:val="20"/>
        </w:rPr>
      </w:pPr>
    </w:p>
    <w:p w14:paraId="5F04F56F" w14:textId="77777777" w:rsidR="002821CA" w:rsidRPr="00DC65BD" w:rsidRDefault="002821CA" w:rsidP="002821CA">
      <w:pPr>
        <w:jc w:val="left"/>
        <w:rPr>
          <w:rFonts w:ascii="游明朝" w:eastAsia="游明朝" w:hAnsi="游明朝"/>
          <w:sz w:val="20"/>
        </w:rPr>
      </w:pPr>
    </w:p>
    <w:p w14:paraId="5C489A89" w14:textId="77777777" w:rsidR="002821CA" w:rsidRPr="00DC65BD" w:rsidRDefault="002821CA" w:rsidP="002821CA">
      <w:pPr>
        <w:jc w:val="left"/>
        <w:rPr>
          <w:rFonts w:ascii="游明朝" w:eastAsia="游明朝" w:hAnsi="游明朝"/>
          <w:sz w:val="20"/>
        </w:rPr>
      </w:pPr>
    </w:p>
    <w:p w14:paraId="685D533B" w14:textId="77777777" w:rsidR="002821CA" w:rsidRPr="00DC65BD" w:rsidRDefault="002821CA" w:rsidP="002821CA">
      <w:pPr>
        <w:jc w:val="left"/>
        <w:rPr>
          <w:rFonts w:ascii="游明朝" w:eastAsia="游明朝" w:hAnsi="游明朝"/>
          <w:sz w:val="20"/>
        </w:rPr>
      </w:pPr>
    </w:p>
    <w:p w14:paraId="5F4EF9FD" w14:textId="77777777" w:rsidR="002821CA" w:rsidRPr="00DC65BD" w:rsidRDefault="002821CA" w:rsidP="002821CA">
      <w:pPr>
        <w:jc w:val="left"/>
        <w:rPr>
          <w:rFonts w:ascii="游明朝" w:eastAsia="游明朝" w:hAnsi="游明朝"/>
          <w:sz w:val="20"/>
        </w:rPr>
      </w:pPr>
    </w:p>
    <w:p w14:paraId="73D94CE7" w14:textId="77777777" w:rsidR="002821CA" w:rsidRPr="00DC65BD" w:rsidRDefault="002821CA" w:rsidP="002821CA">
      <w:pPr>
        <w:jc w:val="left"/>
        <w:rPr>
          <w:rFonts w:ascii="游明朝" w:eastAsia="游明朝" w:hAnsi="游明朝"/>
          <w:sz w:val="20"/>
        </w:rPr>
      </w:pPr>
    </w:p>
    <w:p w14:paraId="72682CA1" w14:textId="77777777" w:rsidR="002821CA" w:rsidRPr="00DC65BD" w:rsidRDefault="002821CA" w:rsidP="002821CA">
      <w:pPr>
        <w:jc w:val="left"/>
        <w:rPr>
          <w:rFonts w:ascii="游明朝" w:eastAsia="游明朝" w:hAnsi="游明朝"/>
          <w:sz w:val="20"/>
        </w:rPr>
      </w:pPr>
    </w:p>
    <w:p w14:paraId="2185204A" w14:textId="43C3BC51" w:rsidR="002821CA" w:rsidRPr="00DC65BD" w:rsidRDefault="002821CA" w:rsidP="002821CA">
      <w:pPr>
        <w:jc w:val="left"/>
        <w:rPr>
          <w:rFonts w:ascii="游明朝" w:eastAsia="游明朝" w:hAnsi="游明朝"/>
          <w:sz w:val="20"/>
        </w:rPr>
      </w:pPr>
      <w:r w:rsidRPr="00DC65BD">
        <w:rPr>
          <w:rFonts w:ascii="游明朝" w:eastAsia="游明朝" w:hAnsi="游明朝" w:hint="eastAsia"/>
          <w:sz w:val="20"/>
        </w:rPr>
        <w:t xml:space="preserve">　　　　　　　　　　　　　　　　　</w:t>
      </w:r>
      <w:r w:rsidR="00CF5D21">
        <w:rPr>
          <w:rFonts w:ascii="游明朝" w:eastAsia="游明朝" w:hAnsi="游明朝" w:hint="eastAsia"/>
          <w:sz w:val="20"/>
        </w:rPr>
        <w:t>令和</w:t>
      </w:r>
      <w:r w:rsidRPr="00DC65BD">
        <w:rPr>
          <w:rFonts w:ascii="游明朝" w:eastAsia="游明朝" w:hAnsi="游明朝" w:hint="eastAsia"/>
          <w:sz w:val="20"/>
        </w:rPr>
        <w:t xml:space="preserve">　　年　　月　　日</w:t>
      </w:r>
    </w:p>
    <w:p w14:paraId="0B347DD8" w14:textId="77777777" w:rsidR="002821CA" w:rsidRPr="00DC65BD" w:rsidRDefault="002821CA" w:rsidP="002821CA">
      <w:pPr>
        <w:jc w:val="left"/>
        <w:rPr>
          <w:rFonts w:ascii="游明朝" w:eastAsia="游明朝" w:hAnsi="游明朝"/>
          <w:sz w:val="20"/>
        </w:rPr>
      </w:pPr>
    </w:p>
    <w:p w14:paraId="77CC7B77" w14:textId="77777777" w:rsidR="002821CA" w:rsidRPr="00DC65BD" w:rsidRDefault="002821CA" w:rsidP="002821CA">
      <w:pPr>
        <w:jc w:val="left"/>
        <w:rPr>
          <w:rFonts w:ascii="游明朝" w:eastAsia="游明朝" w:hAnsi="游明朝"/>
          <w:sz w:val="20"/>
        </w:rPr>
      </w:pPr>
    </w:p>
    <w:p w14:paraId="7AA986AD" w14:textId="77777777" w:rsidR="002821CA" w:rsidRPr="00DC65BD" w:rsidRDefault="002821CA" w:rsidP="002821CA">
      <w:pPr>
        <w:jc w:val="left"/>
        <w:rPr>
          <w:rFonts w:ascii="游明朝" w:eastAsia="游明朝" w:hAnsi="游明朝"/>
          <w:sz w:val="20"/>
        </w:rPr>
      </w:pPr>
      <w:r w:rsidRPr="00DC65BD">
        <w:rPr>
          <w:rFonts w:ascii="游明朝" w:eastAsia="游明朝" w:hAnsi="游明朝" w:hint="eastAsia"/>
          <w:sz w:val="20"/>
        </w:rPr>
        <w:t xml:space="preserve">　　　　　　　　　　　　住　　所</w:t>
      </w:r>
    </w:p>
    <w:p w14:paraId="54A0A431" w14:textId="77777777" w:rsidR="002821CA" w:rsidRPr="00DC65BD" w:rsidRDefault="002821CA" w:rsidP="002821CA">
      <w:pPr>
        <w:jc w:val="left"/>
        <w:rPr>
          <w:rFonts w:ascii="游明朝" w:eastAsia="游明朝" w:hAnsi="游明朝"/>
          <w:sz w:val="20"/>
        </w:rPr>
      </w:pPr>
    </w:p>
    <w:p w14:paraId="31C7C3B1" w14:textId="77777777" w:rsidR="002821CA" w:rsidRPr="00DC65BD" w:rsidRDefault="002821CA" w:rsidP="002821CA">
      <w:pPr>
        <w:jc w:val="left"/>
        <w:rPr>
          <w:rFonts w:ascii="游明朝" w:eastAsia="游明朝" w:hAnsi="游明朝"/>
          <w:sz w:val="20"/>
        </w:rPr>
      </w:pPr>
      <w:r w:rsidRPr="00DC65BD">
        <w:rPr>
          <w:rFonts w:ascii="游明朝" w:eastAsia="游明朝" w:hAnsi="游明朝" w:hint="eastAsia"/>
          <w:sz w:val="20"/>
        </w:rPr>
        <w:t xml:space="preserve">　　　　　　　　　　　　事業所名</w:t>
      </w:r>
    </w:p>
    <w:p w14:paraId="57AB399C" w14:textId="77777777" w:rsidR="002821CA" w:rsidRPr="00DC65BD" w:rsidRDefault="002821CA" w:rsidP="002821CA">
      <w:pPr>
        <w:jc w:val="left"/>
        <w:rPr>
          <w:rFonts w:ascii="游明朝" w:eastAsia="游明朝" w:hAnsi="游明朝"/>
          <w:sz w:val="20"/>
        </w:rPr>
      </w:pPr>
    </w:p>
    <w:p w14:paraId="5ECE0D7B" w14:textId="77777777" w:rsidR="002821CA" w:rsidRPr="00DC65BD" w:rsidRDefault="002821CA" w:rsidP="002821CA">
      <w:pPr>
        <w:jc w:val="left"/>
        <w:rPr>
          <w:rFonts w:ascii="游明朝" w:eastAsia="游明朝" w:hAnsi="游明朝"/>
          <w:sz w:val="20"/>
        </w:rPr>
      </w:pPr>
      <w:r w:rsidRPr="00DC65BD">
        <w:rPr>
          <w:rFonts w:ascii="游明朝" w:eastAsia="游明朝" w:hAnsi="游明朝" w:hint="eastAsia"/>
          <w:sz w:val="20"/>
        </w:rPr>
        <w:t xml:space="preserve">　　　　　　　　　　　　代表者名　　　　　　　　　 　印</w:t>
      </w:r>
    </w:p>
    <w:p w14:paraId="21E81289" w14:textId="77777777" w:rsidR="002821CA" w:rsidRPr="00DC65BD" w:rsidRDefault="002821CA" w:rsidP="002821CA">
      <w:pPr>
        <w:jc w:val="left"/>
        <w:rPr>
          <w:rFonts w:ascii="游明朝" w:eastAsia="游明朝" w:hAnsi="游明朝"/>
          <w:sz w:val="20"/>
        </w:rPr>
      </w:pPr>
    </w:p>
    <w:p w14:paraId="5F1BC5FE" w14:textId="77777777" w:rsidR="002821CA" w:rsidRPr="00DC65BD" w:rsidRDefault="002821CA" w:rsidP="002821CA">
      <w:pPr>
        <w:jc w:val="left"/>
        <w:rPr>
          <w:rFonts w:ascii="游明朝" w:eastAsia="游明朝" w:hAnsi="游明朝"/>
          <w:sz w:val="20"/>
        </w:rPr>
      </w:pPr>
      <w:r w:rsidRPr="00DC65BD">
        <w:rPr>
          <w:rFonts w:ascii="游明朝" w:eastAsia="游明朝" w:hAnsi="游明朝" w:hint="eastAsia"/>
          <w:sz w:val="20"/>
        </w:rPr>
        <w:t xml:space="preserve">　　　　　　　　　　　　電　　話</w:t>
      </w:r>
    </w:p>
    <w:p w14:paraId="47879244" w14:textId="77777777" w:rsidR="002821CA" w:rsidRPr="00DC65BD" w:rsidRDefault="002821CA" w:rsidP="002821CA">
      <w:pPr>
        <w:jc w:val="left"/>
        <w:rPr>
          <w:rFonts w:ascii="游明朝" w:eastAsia="游明朝" w:hAnsi="游明朝"/>
          <w:sz w:val="20"/>
        </w:rPr>
      </w:pPr>
    </w:p>
    <w:p w14:paraId="3703113F" w14:textId="77777777" w:rsidR="002821CA" w:rsidRPr="00E87714" w:rsidRDefault="002821CA" w:rsidP="002821CA">
      <w:pPr>
        <w:jc w:val="left"/>
        <w:rPr>
          <w:rFonts w:ascii="游明朝" w:eastAsia="游明朝" w:hAnsi="游明朝"/>
        </w:rPr>
      </w:pPr>
    </w:p>
    <w:p w14:paraId="0BB96FDD" w14:textId="77777777" w:rsidR="002821CA" w:rsidRPr="00E87714" w:rsidRDefault="002821CA" w:rsidP="002821CA">
      <w:pPr>
        <w:jc w:val="left"/>
        <w:rPr>
          <w:rFonts w:ascii="游明朝" w:eastAsia="游明朝" w:hAnsi="游明朝"/>
        </w:rPr>
      </w:pPr>
      <w:r w:rsidRPr="00E87714">
        <w:rPr>
          <w:rFonts w:ascii="游明朝" w:eastAsia="游明朝" w:hAnsi="游明朝" w:hint="eastAsia"/>
        </w:rPr>
        <w:t xml:space="preserve">　一般社団法人浦河観光協会</w:t>
      </w:r>
    </w:p>
    <w:p w14:paraId="640519D2" w14:textId="77777777" w:rsidR="002821CA" w:rsidRPr="00E87714" w:rsidRDefault="002821CA" w:rsidP="002821CA">
      <w:pPr>
        <w:jc w:val="left"/>
        <w:rPr>
          <w:rFonts w:ascii="游明朝" w:eastAsia="游明朝" w:hAnsi="游明朝"/>
        </w:rPr>
      </w:pPr>
      <w:r w:rsidRPr="00E87714">
        <w:rPr>
          <w:rFonts w:ascii="游明朝" w:eastAsia="游明朝" w:hAnsi="游明朝" w:hint="eastAsia"/>
        </w:rPr>
        <w:t xml:space="preserve">　　会長　　木田尚孝　　殿</w:t>
      </w:r>
    </w:p>
    <w:p w14:paraId="32BC7165" w14:textId="77777777" w:rsidR="002821CA" w:rsidRPr="00DC65BD" w:rsidRDefault="002821CA" w:rsidP="002821CA">
      <w:pPr>
        <w:jc w:val="left"/>
        <w:rPr>
          <w:rFonts w:ascii="游明朝" w:eastAsia="游明朝" w:hAnsi="游明朝"/>
          <w:sz w:val="20"/>
        </w:rPr>
      </w:pPr>
    </w:p>
    <w:p w14:paraId="0256FCF2" w14:textId="77777777" w:rsidR="002821CA" w:rsidRPr="00DC65BD" w:rsidRDefault="002821CA" w:rsidP="002821CA">
      <w:pPr>
        <w:jc w:val="center"/>
        <w:rPr>
          <w:rFonts w:ascii="游明朝" w:eastAsia="游明朝" w:hAnsi="游明朝"/>
          <w:sz w:val="20"/>
        </w:rPr>
      </w:pPr>
      <w:r w:rsidRPr="00DC65BD">
        <w:rPr>
          <w:rFonts w:ascii="游明朝" w:eastAsia="游明朝" w:hAnsi="游明朝" w:hint="eastAsia"/>
          <w:sz w:val="20"/>
        </w:rPr>
        <w:t>記</w:t>
      </w:r>
    </w:p>
    <w:p w14:paraId="5E328DCE" w14:textId="77777777" w:rsidR="002821CA" w:rsidRDefault="002821CA" w:rsidP="002821CA">
      <w:pPr>
        <w:jc w:val="left"/>
        <w:rPr>
          <w:rFonts w:ascii="游明朝" w:eastAsia="游明朝" w:hAnsi="游明朝"/>
          <w:sz w:val="20"/>
        </w:rPr>
      </w:pPr>
    </w:p>
    <w:p w14:paraId="5476F306" w14:textId="77777777" w:rsidR="002821CA" w:rsidRPr="00DC65BD" w:rsidRDefault="002821CA" w:rsidP="002821CA">
      <w:pPr>
        <w:jc w:val="left"/>
        <w:rPr>
          <w:rFonts w:ascii="游明朝" w:eastAsia="游明朝" w:hAnsi="游明朝"/>
          <w:sz w:val="20"/>
        </w:rPr>
      </w:pPr>
    </w:p>
    <w:p w14:paraId="72562031" w14:textId="77777777" w:rsidR="002821CA" w:rsidRPr="00E87714" w:rsidRDefault="002821CA" w:rsidP="002821CA">
      <w:pPr>
        <w:jc w:val="center"/>
        <w:rPr>
          <w:rFonts w:ascii="游明朝" w:eastAsia="游明朝" w:hAnsi="游明朝"/>
          <w:sz w:val="22"/>
          <w:u w:val="single"/>
        </w:rPr>
      </w:pPr>
      <w:r w:rsidRPr="00E87714">
        <w:rPr>
          <w:rFonts w:ascii="游明朝" w:eastAsia="游明朝" w:hAnsi="游明朝" w:hint="eastAsia"/>
          <w:sz w:val="22"/>
          <w:u w:val="single"/>
        </w:rPr>
        <w:t>会　　費　　　　　　　　　　　　円也</w:t>
      </w:r>
    </w:p>
    <w:p w14:paraId="6D1DF108" w14:textId="77777777" w:rsidR="002821CA" w:rsidRDefault="002821CA" w:rsidP="002821CA">
      <w:pPr>
        <w:jc w:val="center"/>
        <w:rPr>
          <w:rFonts w:ascii="游明朝" w:eastAsia="游明朝" w:hAnsi="游明朝"/>
          <w:sz w:val="22"/>
        </w:rPr>
      </w:pPr>
    </w:p>
    <w:p w14:paraId="30B4BC37" w14:textId="77777777" w:rsidR="0060271F" w:rsidRPr="002821CA" w:rsidRDefault="002821CA" w:rsidP="002821CA">
      <w:pPr>
        <w:jc w:val="center"/>
        <w:rPr>
          <w:rFonts w:ascii="游明朝" w:eastAsia="游明朝" w:hAnsi="游明朝"/>
          <w:sz w:val="22"/>
        </w:rPr>
      </w:pPr>
      <w:r w:rsidRPr="00E87714">
        <w:rPr>
          <w:rFonts w:ascii="游明朝" w:eastAsia="游明朝" w:hAnsi="游明朝" w:hint="eastAsia"/>
          <w:sz w:val="22"/>
        </w:rPr>
        <w:t>（ただし、年会費１口５，０００円　　口分）</w:t>
      </w:r>
    </w:p>
    <w:sectPr w:rsidR="0060271F" w:rsidRPr="002821C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mn-cs">
    <w:panose1 w:val="00000000000000000000"/>
    <w:charset w:val="00"/>
    <w:family w:val="roman"/>
    <w:notTrueType/>
    <w:pitch w:val="default"/>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71F"/>
    <w:rsid w:val="000F4DDB"/>
    <w:rsid w:val="002821CA"/>
    <w:rsid w:val="002834C2"/>
    <w:rsid w:val="002B7CFD"/>
    <w:rsid w:val="004D06FD"/>
    <w:rsid w:val="00565662"/>
    <w:rsid w:val="00566AA8"/>
    <w:rsid w:val="0060271F"/>
    <w:rsid w:val="00A60D55"/>
    <w:rsid w:val="00AD0EFD"/>
    <w:rsid w:val="00CF5D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167E1"/>
  <w15:chartTrackingRefBased/>
  <w15:docId w15:val="{8D372D4C-F5DC-4B93-B6C7-745E4D72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821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02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232</Words>
  <Characters>1325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一般社団法人浦河観光協会</dc:creator>
  <cp:keywords/>
  <dc:description/>
  <cp:lastModifiedBy>一般社団法人 浦河観光協会</cp:lastModifiedBy>
  <cp:revision>2</cp:revision>
  <cp:lastPrinted>2021-05-07T03:08:00Z</cp:lastPrinted>
  <dcterms:created xsi:type="dcterms:W3CDTF">2021-05-07T03:10:00Z</dcterms:created>
  <dcterms:modified xsi:type="dcterms:W3CDTF">2021-05-07T03:10:00Z</dcterms:modified>
</cp:coreProperties>
</file>